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1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789"/>
        <w:gridCol w:w="3118"/>
      </w:tblGrid>
      <w:tr w:rsidR="00006688" w:rsidRPr="00A52B1B" w:rsidTr="00C746EF">
        <w:trPr>
          <w:trHeight w:val="281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6688" w:rsidRDefault="00006688" w:rsidP="00C746EF">
            <w:pPr>
              <w:pStyle w:val="Header"/>
              <w:jc w:val="both"/>
              <w:rPr>
                <w:rFonts w:ascii="Times New Roman" w:eastAsia="SimSun" w:hAnsi="Times New Roman"/>
                <w:bCs/>
                <w:szCs w:val="24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04CA8375" wp14:editId="6821C7D0">
                  <wp:extent cx="1167765" cy="62865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/>
                <w:bCs/>
                <w:szCs w:val="24"/>
              </w:rPr>
              <w:t xml:space="preserve"> 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6688" w:rsidRDefault="00006688" w:rsidP="00C746E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Safety, Health and Environment Office</w:t>
            </w:r>
          </w:p>
          <w:p w:rsidR="00006688" w:rsidRDefault="00006688" w:rsidP="00C746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Risk Assessment Form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688" w:rsidRPr="002C010C" w:rsidRDefault="00006688" w:rsidP="00C746EF">
            <w:pPr>
              <w:spacing w:line="200" w:lineRule="exact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bCs/>
                <w:sz w:val="18"/>
                <w:szCs w:val="18"/>
              </w:rPr>
              <w:t>SHE Form L05</w:t>
            </w:r>
          </w:p>
        </w:tc>
      </w:tr>
      <w:tr w:rsidR="00006688" w:rsidRPr="00A52B1B" w:rsidTr="00C746EF">
        <w:trPr>
          <w:trHeight w:val="459"/>
          <w:tblHeader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6688" w:rsidRDefault="00006688" w:rsidP="00C746EF">
            <w:pPr>
              <w:pStyle w:val="Header"/>
              <w:jc w:val="both"/>
              <w:rPr>
                <w:noProof/>
              </w:rPr>
            </w:pPr>
          </w:p>
        </w:tc>
        <w:tc>
          <w:tcPr>
            <w:tcW w:w="87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6688" w:rsidRDefault="00006688" w:rsidP="00C746E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688" w:rsidRDefault="00006688" w:rsidP="00C746EF">
            <w:pPr>
              <w:spacing w:before="120" w:line="20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52B1B">
              <w:rPr>
                <w:rFonts w:ascii="Calibri" w:hAnsi="Calibri" w:cs="Calibri"/>
                <w:b/>
                <w:sz w:val="18"/>
                <w:szCs w:val="18"/>
              </w:rPr>
              <w:t>Reference No.:</w:t>
            </w:r>
          </w:p>
          <w:p w:rsidR="00006688" w:rsidRPr="00A52B1B" w:rsidRDefault="00006688" w:rsidP="00C746EF">
            <w:pPr>
              <w:spacing w:line="20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006688" w:rsidRDefault="00006688">
      <w:bookmarkStart w:id="0" w:name="_GoBack"/>
      <w:bookmarkEnd w:id="0"/>
    </w:p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6"/>
        <w:gridCol w:w="3090"/>
        <w:gridCol w:w="992"/>
        <w:gridCol w:w="2580"/>
        <w:gridCol w:w="1375"/>
        <w:gridCol w:w="1318"/>
        <w:gridCol w:w="1276"/>
      </w:tblGrid>
      <w:tr w:rsidR="005261E8" w:rsidTr="008F7A4D">
        <w:trPr>
          <w:trHeight w:val="358"/>
        </w:trPr>
        <w:tc>
          <w:tcPr>
            <w:tcW w:w="2694" w:type="dxa"/>
            <w:shd w:val="clear" w:color="auto" w:fill="E7E6E6" w:themeFill="background2"/>
          </w:tcPr>
          <w:p w:rsidR="005261E8" w:rsidRPr="00A13A8E" w:rsidRDefault="005261E8" w:rsidP="005D33CF">
            <w:pPr>
              <w:contextualSpacing/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</w:rPr>
              <w:t>Name of Client</w:t>
            </w:r>
            <w:r w:rsidRPr="00A13A8E">
              <w:rPr>
                <w:b/>
              </w:rPr>
              <w:t>:</w:t>
            </w:r>
          </w:p>
        </w:tc>
        <w:tc>
          <w:tcPr>
            <w:tcW w:w="4366" w:type="dxa"/>
            <w:gridSpan w:val="2"/>
          </w:tcPr>
          <w:p w:rsidR="005261E8" w:rsidRDefault="005261E8" w:rsidP="005D33CF">
            <w:pPr>
              <w:contextualSpacing/>
            </w:pPr>
          </w:p>
        </w:tc>
        <w:tc>
          <w:tcPr>
            <w:tcW w:w="992" w:type="dxa"/>
            <w:shd w:val="clear" w:color="auto" w:fill="E7E6E6" w:themeFill="background2"/>
          </w:tcPr>
          <w:p w:rsidR="005261E8" w:rsidRPr="00A13A8E" w:rsidRDefault="005261E8" w:rsidP="005D33CF">
            <w:pPr>
              <w:contextualSpacing/>
              <w:jc w:val="center"/>
              <w:rPr>
                <w:b/>
              </w:rPr>
            </w:pPr>
            <w:r w:rsidRPr="00A13A8E">
              <w:rPr>
                <w:b/>
              </w:rPr>
              <w:t>Venue:</w:t>
            </w:r>
          </w:p>
        </w:tc>
        <w:tc>
          <w:tcPr>
            <w:tcW w:w="6549" w:type="dxa"/>
            <w:gridSpan w:val="4"/>
          </w:tcPr>
          <w:p w:rsidR="005261E8" w:rsidRDefault="005261E8" w:rsidP="005D33CF">
            <w:pPr>
              <w:contextualSpacing/>
            </w:pPr>
          </w:p>
        </w:tc>
      </w:tr>
      <w:tr w:rsidR="00A13A8E" w:rsidTr="008F7A4D">
        <w:trPr>
          <w:trHeight w:val="421"/>
        </w:trPr>
        <w:tc>
          <w:tcPr>
            <w:tcW w:w="2694" w:type="dxa"/>
            <w:shd w:val="clear" w:color="auto" w:fill="E7E6E6" w:themeFill="background2"/>
          </w:tcPr>
          <w:p w:rsidR="00A13A8E" w:rsidRPr="008832A1" w:rsidRDefault="00E7173A" w:rsidP="00A75861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832A1" w:rsidRPr="008832A1">
              <w:rPr>
                <w:b/>
              </w:rPr>
              <w:t>Person In-Charge</w:t>
            </w:r>
            <w:r w:rsidR="00A13A8E" w:rsidRPr="008832A1">
              <w:rPr>
                <w:b/>
              </w:rPr>
              <w:t>:</w:t>
            </w:r>
          </w:p>
        </w:tc>
        <w:tc>
          <w:tcPr>
            <w:tcW w:w="4366" w:type="dxa"/>
            <w:gridSpan w:val="2"/>
          </w:tcPr>
          <w:p w:rsidR="00A13A8E" w:rsidRDefault="00A13A8E" w:rsidP="00A75861">
            <w:pPr>
              <w:snapToGrid w:val="0"/>
              <w:contextualSpacing/>
            </w:pPr>
          </w:p>
        </w:tc>
        <w:tc>
          <w:tcPr>
            <w:tcW w:w="992" w:type="dxa"/>
            <w:shd w:val="clear" w:color="auto" w:fill="E7E6E6" w:themeFill="background2"/>
          </w:tcPr>
          <w:p w:rsidR="00A13A8E" w:rsidRPr="00A13A8E" w:rsidRDefault="008832A1" w:rsidP="00A75861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Tel: </w:t>
            </w:r>
          </w:p>
        </w:tc>
        <w:tc>
          <w:tcPr>
            <w:tcW w:w="6549" w:type="dxa"/>
            <w:gridSpan w:val="4"/>
          </w:tcPr>
          <w:p w:rsidR="00A13A8E" w:rsidRDefault="00A13A8E" w:rsidP="00A75861">
            <w:pPr>
              <w:snapToGrid w:val="0"/>
              <w:contextualSpacing/>
            </w:pPr>
          </w:p>
        </w:tc>
      </w:tr>
      <w:tr w:rsidR="00352EAF" w:rsidTr="008F7A4D">
        <w:trPr>
          <w:trHeight w:val="399"/>
        </w:trPr>
        <w:tc>
          <w:tcPr>
            <w:tcW w:w="2694" w:type="dxa"/>
            <w:shd w:val="clear" w:color="auto" w:fill="E7E6E6" w:themeFill="background2"/>
          </w:tcPr>
          <w:p w:rsidR="00352EAF" w:rsidRPr="00A13A8E" w:rsidRDefault="00352EAF" w:rsidP="0043350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Description of Activity</w:t>
            </w:r>
            <w:r w:rsidRPr="00A13A8E">
              <w:rPr>
                <w:b/>
              </w:rPr>
              <w:t>:</w:t>
            </w:r>
          </w:p>
        </w:tc>
        <w:tc>
          <w:tcPr>
            <w:tcW w:w="11907" w:type="dxa"/>
            <w:gridSpan w:val="7"/>
          </w:tcPr>
          <w:p w:rsidR="00352EAF" w:rsidRDefault="00352EAF" w:rsidP="00433501">
            <w:pPr>
              <w:contextualSpacing/>
            </w:pPr>
          </w:p>
        </w:tc>
      </w:tr>
      <w:tr w:rsidR="00352EAF" w:rsidTr="008F7A4D">
        <w:trPr>
          <w:trHeight w:val="358"/>
        </w:trPr>
        <w:tc>
          <w:tcPr>
            <w:tcW w:w="2694" w:type="dxa"/>
            <w:shd w:val="clear" w:color="auto" w:fill="E7E6E6" w:themeFill="background2"/>
          </w:tcPr>
          <w:p w:rsidR="00352EAF" w:rsidRPr="00A13A8E" w:rsidRDefault="00352EAF" w:rsidP="0043350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</w:rPr>
              <w:t>Assessment Done By</w:t>
            </w:r>
            <w:r w:rsidRPr="00A13A8E">
              <w:rPr>
                <w:b/>
              </w:rPr>
              <w:t>:</w:t>
            </w:r>
          </w:p>
        </w:tc>
        <w:tc>
          <w:tcPr>
            <w:tcW w:w="4366" w:type="dxa"/>
            <w:gridSpan w:val="2"/>
          </w:tcPr>
          <w:p w:rsidR="00352EAF" w:rsidRDefault="00352EAF" w:rsidP="00433501">
            <w:pPr>
              <w:contextualSpacing/>
            </w:pPr>
          </w:p>
        </w:tc>
        <w:tc>
          <w:tcPr>
            <w:tcW w:w="992" w:type="dxa"/>
            <w:shd w:val="clear" w:color="auto" w:fill="E7E6E6" w:themeFill="background2"/>
          </w:tcPr>
          <w:p w:rsidR="00352EAF" w:rsidRPr="00A13A8E" w:rsidRDefault="00352EAF" w:rsidP="0043350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 w:rsidRPr="00A13A8E">
              <w:rPr>
                <w:b/>
              </w:rPr>
              <w:t>:</w:t>
            </w:r>
          </w:p>
        </w:tc>
        <w:tc>
          <w:tcPr>
            <w:tcW w:w="6549" w:type="dxa"/>
            <w:gridSpan w:val="4"/>
          </w:tcPr>
          <w:p w:rsidR="00352EAF" w:rsidRDefault="00352EAF" w:rsidP="00433501">
            <w:pPr>
              <w:contextualSpacing/>
            </w:pPr>
          </w:p>
        </w:tc>
      </w:tr>
      <w:tr w:rsidR="00352EAF" w:rsidTr="008F7A4D">
        <w:trPr>
          <w:trHeight w:val="358"/>
        </w:trPr>
        <w:tc>
          <w:tcPr>
            <w:tcW w:w="2694" w:type="dxa"/>
            <w:shd w:val="clear" w:color="auto" w:fill="E7E6E6" w:themeFill="background2"/>
          </w:tcPr>
          <w:p w:rsidR="00352EAF" w:rsidRPr="00A13A8E" w:rsidRDefault="00352EAF" w:rsidP="00352EA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Assessment Reviewed By: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4366" w:type="dxa"/>
            <w:gridSpan w:val="2"/>
          </w:tcPr>
          <w:p w:rsidR="00352EAF" w:rsidRDefault="00352EAF" w:rsidP="00433501">
            <w:pPr>
              <w:contextualSpacing/>
            </w:pPr>
          </w:p>
        </w:tc>
        <w:tc>
          <w:tcPr>
            <w:tcW w:w="992" w:type="dxa"/>
            <w:shd w:val="clear" w:color="auto" w:fill="E7E6E6" w:themeFill="background2"/>
          </w:tcPr>
          <w:p w:rsidR="00352EAF" w:rsidRPr="00A13A8E" w:rsidRDefault="00352EAF" w:rsidP="0043350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 w:rsidRPr="00A13A8E">
              <w:rPr>
                <w:b/>
              </w:rPr>
              <w:t>:</w:t>
            </w:r>
          </w:p>
        </w:tc>
        <w:tc>
          <w:tcPr>
            <w:tcW w:w="6549" w:type="dxa"/>
            <w:gridSpan w:val="4"/>
          </w:tcPr>
          <w:p w:rsidR="00352EAF" w:rsidRDefault="00352EAF" w:rsidP="00433501">
            <w:pPr>
              <w:contextualSpacing/>
            </w:pPr>
          </w:p>
        </w:tc>
      </w:tr>
      <w:tr w:rsidR="0084108F" w:rsidRPr="00E7173A" w:rsidTr="008F7A4D">
        <w:tc>
          <w:tcPr>
            <w:tcW w:w="2694" w:type="dxa"/>
            <w:shd w:val="clear" w:color="auto" w:fill="E7E6E6" w:themeFill="background2"/>
          </w:tcPr>
          <w:p w:rsidR="0084108F" w:rsidRPr="00E7173A" w:rsidRDefault="0084108F" w:rsidP="00E7173A">
            <w:pPr>
              <w:jc w:val="center"/>
              <w:rPr>
                <w:b/>
              </w:rPr>
            </w:pPr>
            <w:r w:rsidRPr="00E7173A">
              <w:rPr>
                <w:b/>
              </w:rPr>
              <w:t>Hazard(s)</w:t>
            </w:r>
          </w:p>
        </w:tc>
        <w:tc>
          <w:tcPr>
            <w:tcW w:w="1276" w:type="dxa"/>
            <w:shd w:val="clear" w:color="auto" w:fill="E7E6E6" w:themeFill="background2"/>
          </w:tcPr>
          <w:p w:rsidR="0084108F" w:rsidRPr="00E7173A" w:rsidRDefault="0084108F" w:rsidP="00E7173A">
            <w:pPr>
              <w:jc w:val="center"/>
              <w:rPr>
                <w:b/>
              </w:rPr>
            </w:pPr>
            <w:r>
              <w:rPr>
                <w:b/>
              </w:rPr>
              <w:t>People</w:t>
            </w:r>
            <w:r w:rsidRPr="00E7173A">
              <w:rPr>
                <w:b/>
              </w:rPr>
              <w:t xml:space="preserve"> at Risk</w:t>
            </w:r>
          </w:p>
        </w:tc>
        <w:tc>
          <w:tcPr>
            <w:tcW w:w="3090" w:type="dxa"/>
            <w:shd w:val="clear" w:color="auto" w:fill="E7E6E6" w:themeFill="background2"/>
          </w:tcPr>
          <w:p w:rsidR="0084108F" w:rsidRPr="00E7173A" w:rsidRDefault="0084108F" w:rsidP="00E7173A">
            <w:pPr>
              <w:jc w:val="center"/>
              <w:rPr>
                <w:b/>
              </w:rPr>
            </w:pPr>
            <w:r w:rsidRPr="00E7173A">
              <w:rPr>
                <w:b/>
              </w:rPr>
              <w:t>Existing Control Measure(s)</w:t>
            </w:r>
          </w:p>
        </w:tc>
        <w:tc>
          <w:tcPr>
            <w:tcW w:w="992" w:type="dxa"/>
            <w:shd w:val="clear" w:color="auto" w:fill="E7E6E6" w:themeFill="background2"/>
          </w:tcPr>
          <w:p w:rsidR="0084108F" w:rsidRPr="00E7173A" w:rsidRDefault="0084108F" w:rsidP="00E7173A">
            <w:pPr>
              <w:jc w:val="center"/>
              <w:rPr>
                <w:b/>
              </w:rPr>
            </w:pPr>
            <w:r w:rsidRPr="00E7173A">
              <w:rPr>
                <w:b/>
              </w:rPr>
              <w:t>Risk Rating*</w:t>
            </w:r>
          </w:p>
        </w:tc>
        <w:tc>
          <w:tcPr>
            <w:tcW w:w="2580" w:type="dxa"/>
            <w:shd w:val="clear" w:color="auto" w:fill="E7E6E6" w:themeFill="background2"/>
          </w:tcPr>
          <w:p w:rsidR="0084108F" w:rsidRPr="00E7173A" w:rsidRDefault="0084108F" w:rsidP="00BD7071">
            <w:pPr>
              <w:jc w:val="center"/>
              <w:rPr>
                <w:b/>
              </w:rPr>
            </w:pPr>
            <w:r>
              <w:rPr>
                <w:b/>
              </w:rPr>
              <w:t xml:space="preserve">Proposed Action(s) to </w:t>
            </w:r>
            <w:r w:rsidR="00BD7071">
              <w:rPr>
                <w:b/>
              </w:rPr>
              <w:t>Further Reduce R</w:t>
            </w:r>
            <w:r>
              <w:rPr>
                <w:b/>
              </w:rPr>
              <w:t>isk</w:t>
            </w:r>
          </w:p>
        </w:tc>
        <w:tc>
          <w:tcPr>
            <w:tcW w:w="1375" w:type="dxa"/>
            <w:shd w:val="clear" w:color="auto" w:fill="E7E6E6" w:themeFill="background2"/>
          </w:tcPr>
          <w:p w:rsidR="0084108F" w:rsidRPr="00E7173A" w:rsidRDefault="0084108F" w:rsidP="00E7173A">
            <w:pPr>
              <w:jc w:val="center"/>
              <w:rPr>
                <w:b/>
              </w:rPr>
            </w:pPr>
            <w:r>
              <w:rPr>
                <w:b/>
              </w:rPr>
              <w:t>Residual  Risk Rating*</w:t>
            </w:r>
          </w:p>
        </w:tc>
        <w:tc>
          <w:tcPr>
            <w:tcW w:w="1318" w:type="dxa"/>
            <w:shd w:val="clear" w:color="auto" w:fill="E7E6E6" w:themeFill="background2"/>
          </w:tcPr>
          <w:p w:rsidR="0084108F" w:rsidRPr="00E7173A" w:rsidRDefault="0084108F" w:rsidP="00E7173A">
            <w:pPr>
              <w:jc w:val="center"/>
              <w:rPr>
                <w:b/>
              </w:rPr>
            </w:pPr>
            <w:r>
              <w:rPr>
                <w:b/>
              </w:rPr>
              <w:t>Responsible Person</w:t>
            </w:r>
          </w:p>
        </w:tc>
        <w:tc>
          <w:tcPr>
            <w:tcW w:w="1276" w:type="dxa"/>
            <w:shd w:val="clear" w:color="auto" w:fill="E7E6E6" w:themeFill="background2"/>
          </w:tcPr>
          <w:p w:rsidR="0084108F" w:rsidRPr="00E7173A" w:rsidRDefault="0084108F" w:rsidP="00E7173A">
            <w:pPr>
              <w:jc w:val="center"/>
              <w:rPr>
                <w:b/>
              </w:rPr>
            </w:pPr>
            <w:r>
              <w:rPr>
                <w:b/>
              </w:rPr>
              <w:t>Completed By (Date)</w:t>
            </w:r>
          </w:p>
        </w:tc>
      </w:tr>
      <w:tr w:rsidR="008F7A4D" w:rsidTr="008F7A4D">
        <w:trPr>
          <w:trHeight w:val="546"/>
        </w:trPr>
        <w:tc>
          <w:tcPr>
            <w:tcW w:w="2694" w:type="dxa"/>
          </w:tcPr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  <w:p w:rsidR="008F7A4D" w:rsidRDefault="008F7A4D" w:rsidP="008832A1"/>
        </w:tc>
        <w:tc>
          <w:tcPr>
            <w:tcW w:w="1276" w:type="dxa"/>
          </w:tcPr>
          <w:p w:rsidR="008F7A4D" w:rsidRDefault="008F7A4D" w:rsidP="00CA7BE4"/>
        </w:tc>
        <w:tc>
          <w:tcPr>
            <w:tcW w:w="3090" w:type="dxa"/>
          </w:tcPr>
          <w:p w:rsidR="008F7A4D" w:rsidRDefault="008F7A4D" w:rsidP="008832A1"/>
        </w:tc>
        <w:tc>
          <w:tcPr>
            <w:tcW w:w="992" w:type="dxa"/>
          </w:tcPr>
          <w:p w:rsidR="008F7A4D" w:rsidRDefault="008F7A4D" w:rsidP="00CA7BE4"/>
        </w:tc>
        <w:tc>
          <w:tcPr>
            <w:tcW w:w="2580" w:type="dxa"/>
          </w:tcPr>
          <w:p w:rsidR="008F7A4D" w:rsidRDefault="008F7A4D" w:rsidP="008832A1"/>
          <w:p w:rsidR="008F7A4D" w:rsidRDefault="008F7A4D" w:rsidP="008832A1"/>
        </w:tc>
        <w:tc>
          <w:tcPr>
            <w:tcW w:w="1375" w:type="dxa"/>
          </w:tcPr>
          <w:p w:rsidR="008F7A4D" w:rsidRDefault="008F7A4D" w:rsidP="00CA7BE4"/>
        </w:tc>
        <w:tc>
          <w:tcPr>
            <w:tcW w:w="1318" w:type="dxa"/>
          </w:tcPr>
          <w:p w:rsidR="008F7A4D" w:rsidRDefault="008F7A4D" w:rsidP="00CA7BE4"/>
        </w:tc>
        <w:tc>
          <w:tcPr>
            <w:tcW w:w="1276" w:type="dxa"/>
          </w:tcPr>
          <w:p w:rsidR="008F7A4D" w:rsidRDefault="008F7A4D" w:rsidP="00CA7BE4"/>
        </w:tc>
      </w:tr>
    </w:tbl>
    <w:p w:rsidR="00596E98" w:rsidRDefault="008F7A4D" w:rsidP="008F7A4D">
      <w:pPr>
        <w:ind w:hanging="851"/>
        <w:jc w:val="center"/>
      </w:pPr>
      <w:r>
        <w:rPr>
          <w:b/>
        </w:rPr>
        <w:t>*Note: Risk rating is based on the risk matrix as described in Appendix 1</w:t>
      </w:r>
    </w:p>
    <w:p w:rsidR="003F4520" w:rsidRDefault="003F4520"/>
    <w:p w:rsidR="000539E3" w:rsidRPr="000539E3" w:rsidRDefault="000539E3" w:rsidP="0041051F">
      <w:pPr>
        <w:jc w:val="center"/>
        <w:rPr>
          <w:b/>
          <w:sz w:val="28"/>
          <w:szCs w:val="28"/>
        </w:rPr>
      </w:pPr>
      <w:r w:rsidRPr="000539E3">
        <w:rPr>
          <w:b/>
          <w:sz w:val="28"/>
          <w:szCs w:val="28"/>
        </w:rPr>
        <w:lastRenderedPageBreak/>
        <w:t>Appendix 1   Risk Matrix</w:t>
      </w:r>
    </w:p>
    <w:p w:rsidR="000539E3" w:rsidRDefault="000539E3" w:rsidP="00032580">
      <w:pPr>
        <w:ind w:left="-284"/>
        <w:rPr>
          <w:b/>
        </w:rPr>
      </w:pPr>
      <w:r w:rsidRPr="000539E3">
        <w:t xml:space="preserve">Risk rating is based on the following </w:t>
      </w:r>
      <w:r>
        <w:t xml:space="preserve">5 x 5 </w:t>
      </w:r>
      <w:r w:rsidRPr="000539E3">
        <w:t>risk matrix</w:t>
      </w:r>
      <w:r>
        <w:t xml:space="preserve"> and is calculated according to this simple equation: </w:t>
      </w:r>
      <w:r w:rsidRPr="00032580">
        <w:rPr>
          <w:b/>
        </w:rPr>
        <w:t>Risk Rating = Severity (S) x Likelihood (L)</w:t>
      </w:r>
    </w:p>
    <w:tbl>
      <w:tblPr>
        <w:tblStyle w:val="TableGrid"/>
        <w:tblW w:w="13892" w:type="dxa"/>
        <w:tblInd w:w="-572" w:type="dxa"/>
        <w:tblLook w:val="04A0" w:firstRow="1" w:lastRow="0" w:firstColumn="1" w:lastColumn="0" w:noHBand="0" w:noVBand="1"/>
      </w:tblPr>
      <w:tblGrid>
        <w:gridCol w:w="1560"/>
        <w:gridCol w:w="5528"/>
        <w:gridCol w:w="1701"/>
        <w:gridCol w:w="5103"/>
      </w:tblGrid>
      <w:tr w:rsidR="004059CC" w:rsidRPr="001722FF" w:rsidTr="007C544A">
        <w:trPr>
          <w:trHeight w:val="330"/>
        </w:trPr>
        <w:tc>
          <w:tcPr>
            <w:tcW w:w="7088" w:type="dxa"/>
            <w:gridSpan w:val="2"/>
            <w:shd w:val="clear" w:color="auto" w:fill="FBE4D5" w:themeFill="accent2" w:themeFillTint="33"/>
          </w:tcPr>
          <w:p w:rsidR="004059CC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Severity Table</w:t>
            </w:r>
          </w:p>
        </w:tc>
        <w:tc>
          <w:tcPr>
            <w:tcW w:w="6804" w:type="dxa"/>
            <w:gridSpan w:val="2"/>
            <w:shd w:val="clear" w:color="auto" w:fill="D9E2F3" w:themeFill="accent5" w:themeFillTint="33"/>
          </w:tcPr>
          <w:p w:rsidR="004059CC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Likelihood Table</w:t>
            </w:r>
          </w:p>
        </w:tc>
      </w:tr>
      <w:tr w:rsidR="0041051F" w:rsidRPr="001722FF" w:rsidTr="007C544A">
        <w:tc>
          <w:tcPr>
            <w:tcW w:w="1560" w:type="dxa"/>
            <w:shd w:val="clear" w:color="auto" w:fill="FBE4D5" w:themeFill="accent2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Severity Index (S)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Likelihood Index (L)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</w:tr>
      <w:tr w:rsidR="0041051F" w:rsidRPr="001722FF" w:rsidTr="007C544A">
        <w:tc>
          <w:tcPr>
            <w:tcW w:w="1560" w:type="dxa"/>
            <w:shd w:val="clear" w:color="auto" w:fill="FBE4D5" w:themeFill="accent2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:rsidR="0041051F" w:rsidRPr="001722FF" w:rsidRDefault="004059CC" w:rsidP="007C544A">
            <w:pPr>
              <w:rPr>
                <w:rFonts w:cstheme="minorHAnsi"/>
                <w:b/>
                <w:sz w:val="20"/>
                <w:szCs w:val="20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Catastrophic (</w:t>
            </w:r>
            <w:r w:rsidR="007C544A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could result in</w:t>
            </w:r>
            <w:r w:rsidR="00B30909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 xml:space="preserve"> d</w:t>
            </w: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eath</w:t>
            </w:r>
            <w:r w:rsidR="006D67C7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 xml:space="preserve"> or </w:t>
            </w:r>
            <w:r w:rsidR="007C544A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permanent total disability</w:t>
            </w: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 xml:space="preserve">, </w:t>
            </w:r>
            <w:r w:rsidR="007C544A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 xml:space="preserve">irreversible severe environmental damage, huge </w:t>
            </w: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financial loss)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:rsidR="0041051F" w:rsidRPr="001722FF" w:rsidRDefault="004059CC" w:rsidP="00032580">
            <w:pPr>
              <w:rPr>
                <w:rFonts w:cstheme="minorHAnsi"/>
                <w:b/>
                <w:sz w:val="20"/>
                <w:szCs w:val="20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 xml:space="preserve">Almost certain (Is expected </w:t>
            </w:r>
            <w:r w:rsidR="007C544A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 xml:space="preserve">to </w:t>
            </w: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occur in most circumstances)</w:t>
            </w:r>
          </w:p>
        </w:tc>
      </w:tr>
      <w:tr w:rsidR="0041051F" w:rsidRPr="001722FF" w:rsidTr="007C544A">
        <w:tc>
          <w:tcPr>
            <w:tcW w:w="1560" w:type="dxa"/>
            <w:shd w:val="clear" w:color="auto" w:fill="FBE4D5" w:themeFill="accent2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:rsidR="0041051F" w:rsidRPr="001722FF" w:rsidRDefault="004059CC" w:rsidP="007C544A">
            <w:pPr>
              <w:rPr>
                <w:rFonts w:cstheme="minorHAnsi"/>
                <w:b/>
                <w:sz w:val="20"/>
                <w:szCs w:val="20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Major (</w:t>
            </w:r>
            <w:r w:rsidR="007C544A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could result in serious injury or occupational illness</w:t>
            </w: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 xml:space="preserve">, </w:t>
            </w:r>
            <w:r w:rsidR="00B30909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 xml:space="preserve">significant impact to the environment, </w:t>
            </w: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major financial loss)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:rsidR="0041051F" w:rsidRPr="001722FF" w:rsidRDefault="004059CC" w:rsidP="00032580">
            <w:pPr>
              <w:rPr>
                <w:rFonts w:cstheme="minorHAnsi"/>
                <w:b/>
                <w:sz w:val="20"/>
                <w:szCs w:val="20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Likely (Will probably occur in most circumstances)</w:t>
            </w:r>
          </w:p>
        </w:tc>
      </w:tr>
      <w:tr w:rsidR="0041051F" w:rsidRPr="001722FF" w:rsidTr="007C544A">
        <w:tc>
          <w:tcPr>
            <w:tcW w:w="1560" w:type="dxa"/>
            <w:shd w:val="clear" w:color="auto" w:fill="FBE4D5" w:themeFill="accent2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:rsidR="0041051F" w:rsidRPr="001722FF" w:rsidRDefault="004059CC" w:rsidP="007C544A">
            <w:pPr>
              <w:rPr>
                <w:rFonts w:cstheme="minorHAnsi"/>
                <w:b/>
                <w:sz w:val="20"/>
                <w:szCs w:val="20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Moderate (</w:t>
            </w:r>
            <w:r w:rsidR="007C544A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could result in m</w:t>
            </w:r>
            <w:r w:rsidR="00B30909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 xml:space="preserve">inor to moderate </w:t>
            </w:r>
            <w:r w:rsidR="007C544A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injury</w:t>
            </w:r>
            <w:r w:rsidR="006319D6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 xml:space="preserve"> or illness</w:t>
            </w:r>
            <w:r w:rsidR="00B36E24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 xml:space="preserve">, considerable impact to the environment, medium </w:t>
            </w: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financial loss)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:rsidR="0041051F" w:rsidRPr="001722FF" w:rsidRDefault="004059CC" w:rsidP="00032580">
            <w:pPr>
              <w:rPr>
                <w:rFonts w:cstheme="minorHAnsi"/>
                <w:b/>
                <w:sz w:val="20"/>
                <w:szCs w:val="20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Possible (Might occur at some time)</w:t>
            </w:r>
          </w:p>
        </w:tc>
      </w:tr>
      <w:tr w:rsidR="0041051F" w:rsidRPr="001722FF" w:rsidTr="007C544A">
        <w:tc>
          <w:tcPr>
            <w:tcW w:w="1560" w:type="dxa"/>
            <w:shd w:val="clear" w:color="auto" w:fill="FBE4D5" w:themeFill="accent2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:rsidR="0041051F" w:rsidRPr="001722FF" w:rsidRDefault="004059CC" w:rsidP="006319D6">
            <w:pPr>
              <w:rPr>
                <w:rFonts w:cstheme="minorHAnsi"/>
                <w:b/>
                <w:sz w:val="20"/>
                <w:szCs w:val="20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Minor (</w:t>
            </w:r>
            <w:r w:rsidR="006319D6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could result in minor injury or illness</w:t>
            </w:r>
            <w:r w:rsidR="00B36E24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 xml:space="preserve">, environmental impact, or </w:t>
            </w: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financial loss)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:rsidR="0041051F" w:rsidRPr="001722FF" w:rsidRDefault="004059CC" w:rsidP="00032580">
            <w:pPr>
              <w:rPr>
                <w:rFonts w:cstheme="minorHAnsi"/>
                <w:b/>
                <w:sz w:val="20"/>
                <w:szCs w:val="20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Unlikely (Could occur at some time)</w:t>
            </w:r>
          </w:p>
        </w:tc>
      </w:tr>
      <w:tr w:rsidR="0041051F" w:rsidRPr="001722FF" w:rsidTr="007C544A">
        <w:tc>
          <w:tcPr>
            <w:tcW w:w="1560" w:type="dxa"/>
            <w:shd w:val="clear" w:color="auto" w:fill="FBE4D5" w:themeFill="accent2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:rsidR="0041051F" w:rsidRPr="001722FF" w:rsidRDefault="004059CC" w:rsidP="00032580">
            <w:pPr>
              <w:rPr>
                <w:rFonts w:cstheme="minorHAnsi"/>
                <w:b/>
                <w:sz w:val="20"/>
                <w:szCs w:val="20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Insignificant (No injuries, low financial loss)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41051F" w:rsidRPr="001722FF" w:rsidRDefault="004059CC" w:rsidP="00405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22F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:rsidR="0041051F" w:rsidRPr="001722FF" w:rsidRDefault="004059CC" w:rsidP="00032580">
            <w:pPr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Rare (May occur only in exceptional circumstances</w:t>
            </w:r>
          </w:p>
          <w:p w:rsidR="004059CC" w:rsidRPr="001722FF" w:rsidRDefault="004059CC" w:rsidP="0003258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41051F" w:rsidRDefault="0041051F" w:rsidP="004059CC">
      <w:pPr>
        <w:rPr>
          <w:b/>
        </w:rPr>
      </w:pPr>
    </w:p>
    <w:tbl>
      <w:tblPr>
        <w:tblW w:w="13892" w:type="dxa"/>
        <w:tblInd w:w="-572" w:type="dxa"/>
        <w:tblLook w:val="04A0" w:firstRow="1" w:lastRow="0" w:firstColumn="1" w:lastColumn="0" w:noHBand="0" w:noVBand="1"/>
      </w:tblPr>
      <w:tblGrid>
        <w:gridCol w:w="2552"/>
        <w:gridCol w:w="2220"/>
        <w:gridCol w:w="2300"/>
        <w:gridCol w:w="2320"/>
        <w:gridCol w:w="2320"/>
        <w:gridCol w:w="2180"/>
      </w:tblGrid>
      <w:tr w:rsidR="00032580" w:rsidRPr="00032580" w:rsidTr="00707A50">
        <w:trPr>
          <w:trHeight w:val="300"/>
        </w:trPr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Risk Matrix</w:t>
            </w:r>
          </w:p>
        </w:tc>
      </w:tr>
      <w:tr w:rsidR="001722FF" w:rsidRPr="00032580" w:rsidTr="00707A5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 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Severity of Consequences</w:t>
            </w:r>
          </w:p>
        </w:tc>
      </w:tr>
      <w:tr w:rsidR="001722FF" w:rsidRPr="00032580" w:rsidTr="00707A50">
        <w:trPr>
          <w:trHeight w:val="3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032580" w:rsidRPr="00032580" w:rsidRDefault="00032580" w:rsidP="001722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Likelihood of Occurrence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Insignificant [1]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Minor [2]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Moderate [3]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Major [4]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Catastrophic [5]</w:t>
            </w:r>
          </w:p>
        </w:tc>
      </w:tr>
      <w:tr w:rsidR="001722FF" w:rsidRPr="00032580" w:rsidTr="00707A5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32580" w:rsidRPr="00032580" w:rsidRDefault="00032580" w:rsidP="001722FF">
            <w:pPr>
              <w:spacing w:after="0" w:line="240" w:lineRule="auto"/>
              <w:ind w:right="177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Rare [1]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5</w:t>
            </w:r>
          </w:p>
        </w:tc>
      </w:tr>
      <w:tr w:rsidR="001722FF" w:rsidRPr="00032580" w:rsidTr="0039151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32580" w:rsidRPr="00032580" w:rsidRDefault="00032580" w:rsidP="001722FF">
            <w:pPr>
              <w:spacing w:after="0" w:line="240" w:lineRule="auto"/>
              <w:ind w:right="177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Unlikely [2]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10</w:t>
            </w:r>
          </w:p>
        </w:tc>
      </w:tr>
      <w:tr w:rsidR="001722FF" w:rsidRPr="00032580" w:rsidTr="00707A5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32580" w:rsidRPr="00032580" w:rsidRDefault="00032580" w:rsidP="001722FF">
            <w:pPr>
              <w:spacing w:after="0" w:line="240" w:lineRule="auto"/>
              <w:ind w:right="177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Possible [3]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15</w:t>
            </w:r>
          </w:p>
        </w:tc>
      </w:tr>
      <w:tr w:rsidR="001722FF" w:rsidRPr="00032580" w:rsidTr="00707A5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32580" w:rsidRPr="00032580" w:rsidRDefault="00032580" w:rsidP="001722FF">
            <w:pPr>
              <w:spacing w:after="0" w:line="240" w:lineRule="auto"/>
              <w:ind w:right="177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Likely [4]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20</w:t>
            </w:r>
          </w:p>
        </w:tc>
      </w:tr>
      <w:tr w:rsidR="001722FF" w:rsidRPr="00032580" w:rsidTr="00707A5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32580" w:rsidRPr="00032580" w:rsidRDefault="00032580" w:rsidP="001722FF">
            <w:pPr>
              <w:spacing w:after="0" w:line="240" w:lineRule="auto"/>
              <w:ind w:right="177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Almost certain [5]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25</w:t>
            </w:r>
          </w:p>
        </w:tc>
      </w:tr>
      <w:tr w:rsidR="001722FF" w:rsidRPr="00032580" w:rsidTr="001722FF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TW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TW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TW"/>
              </w:rPr>
            </w:pPr>
          </w:p>
        </w:tc>
      </w:tr>
      <w:tr w:rsidR="001722FF" w:rsidRPr="001722FF" w:rsidTr="00707A50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32580" w:rsidRPr="00032580" w:rsidRDefault="00032580" w:rsidP="001722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Risk Rating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032580" w:rsidRPr="00032580" w:rsidRDefault="00AE32AD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 xml:space="preserve">Low [1 - </w:t>
            </w:r>
            <w:r w:rsidR="00FE379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3</w:t>
            </w:r>
            <w:r w:rsidR="00032580"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]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32580" w:rsidRPr="00032580" w:rsidRDefault="00FE379B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Medium [4</w:t>
            </w:r>
            <w:r w:rsidR="002F2C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 xml:space="preserve"> - 9</w:t>
            </w:r>
            <w:r w:rsidR="00032580"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]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bottom"/>
            <w:hideMark/>
          </w:tcPr>
          <w:p w:rsidR="00032580" w:rsidRPr="00032580" w:rsidRDefault="002F2C8A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High [10 - 16</w:t>
            </w:r>
            <w:r w:rsidR="00032580"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]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32580" w:rsidRPr="00032580" w:rsidRDefault="004926A5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>Very</w:t>
            </w:r>
            <w:r w:rsidR="002F2C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 xml:space="preserve"> High [20</w:t>
            </w:r>
            <w:r w:rsidR="00032580" w:rsidRPr="00032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 xml:space="preserve"> - 25]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580" w:rsidRPr="00032580" w:rsidRDefault="00032580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</w:tr>
      <w:tr w:rsidR="001722FF" w:rsidRPr="001722FF" w:rsidTr="00707A50">
        <w:trPr>
          <w:trHeight w:val="14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93112C" w:rsidRDefault="00062E4A" w:rsidP="00931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lastRenderedPageBreak/>
              <w:t xml:space="preserve">Action </w:t>
            </w:r>
          </w:p>
          <w:p w:rsidR="0093112C" w:rsidRDefault="0093112C" w:rsidP="00931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  <w:p w:rsidR="0093112C" w:rsidRDefault="0093112C" w:rsidP="00931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  <w:p w:rsidR="0093112C" w:rsidRDefault="0093112C" w:rsidP="00931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  <w:p w:rsidR="0093112C" w:rsidRDefault="0093112C" w:rsidP="00931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  <w:p w:rsidR="001722FF" w:rsidRPr="001722FF" w:rsidRDefault="00062E4A" w:rsidP="00931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  <w:t xml:space="preserve">                 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93112C" w:rsidRDefault="00062E4A" w:rsidP="004926A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</w:pPr>
            <w:r w:rsidRPr="00062E4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>Acceptable risk, no additional control measure is needed.</w:t>
            </w:r>
          </w:p>
          <w:p w:rsidR="001722FF" w:rsidRDefault="00062E4A" w:rsidP="004926A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</w:p>
          <w:p w:rsidR="004926A5" w:rsidRDefault="004926A5" w:rsidP="004926A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</w:pPr>
          </w:p>
          <w:p w:rsidR="004926A5" w:rsidRPr="00062E4A" w:rsidRDefault="004926A5" w:rsidP="004926A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062E4A" w:rsidRDefault="004926A5" w:rsidP="001722F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>Monitor continuously and c</w:t>
            </w:r>
            <w:r w:rsidR="00062E4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onsider if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any </w:t>
            </w:r>
            <w:r w:rsidR="00062E4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further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remedial </w:t>
            </w:r>
            <w:r w:rsidR="00062E4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action is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feasible </w:t>
            </w:r>
            <w:r w:rsidR="00062E4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>to eliminate or reduce the risk.</w:t>
            </w:r>
          </w:p>
          <w:p w:rsidR="0093112C" w:rsidRPr="00062E4A" w:rsidRDefault="0093112C" w:rsidP="001722F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062E4A" w:rsidRDefault="00062E4A" w:rsidP="001722F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Urgent </w:t>
            </w:r>
            <w:r w:rsidR="00E048B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remedial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action is required and the work activity should be </w:t>
            </w:r>
            <w:r w:rsidR="004926A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>closely monitored for further safety enhancement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. </w:t>
            </w:r>
          </w:p>
          <w:p w:rsidR="0093112C" w:rsidRPr="00062E4A" w:rsidRDefault="0093112C" w:rsidP="001722F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93112C" w:rsidRDefault="00E048BD" w:rsidP="0093112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The work activity must be suspended immediately </w:t>
            </w:r>
            <w:r w:rsidR="004926A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till proper risk control </w:t>
            </w:r>
            <w:r w:rsidR="0093112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  <w:t xml:space="preserve">measures are in place. </w:t>
            </w:r>
          </w:p>
          <w:p w:rsidR="0093112C" w:rsidRDefault="0093112C" w:rsidP="0093112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</w:pPr>
          </w:p>
          <w:p w:rsidR="0093112C" w:rsidRPr="00062E4A" w:rsidRDefault="0093112C" w:rsidP="0093112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2FF" w:rsidRPr="001722FF" w:rsidRDefault="001722FF" w:rsidP="000325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</w:tr>
    </w:tbl>
    <w:p w:rsidR="00032580" w:rsidRPr="0041051F" w:rsidRDefault="00032580" w:rsidP="00032580">
      <w:pPr>
        <w:ind w:left="-284"/>
        <w:rPr>
          <w:sz w:val="20"/>
          <w:szCs w:val="20"/>
        </w:rPr>
      </w:pPr>
    </w:p>
    <w:sectPr w:rsidR="00032580" w:rsidRPr="0041051F" w:rsidSect="00A75861">
      <w:footerReference w:type="default" r:id="rId8"/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D8" w:rsidRDefault="00723AD8" w:rsidP="008F7BCF">
      <w:pPr>
        <w:spacing w:after="0" w:line="240" w:lineRule="auto"/>
      </w:pPr>
      <w:r>
        <w:separator/>
      </w:r>
    </w:p>
  </w:endnote>
  <w:endnote w:type="continuationSeparator" w:id="0">
    <w:p w:rsidR="00723AD8" w:rsidRDefault="00723AD8" w:rsidP="008F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6B5" w:rsidRDefault="000E2416" w:rsidP="00D856B5">
    <w:pPr>
      <w:pStyle w:val="Footer"/>
      <w:ind w:left="-709" w:right="-507"/>
    </w:pPr>
    <w:r>
      <w:rPr>
        <w:rFonts w:ascii="Calibri" w:hAnsi="Calibri" w:cs="Calibri"/>
        <w:b/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F5BA9" wp14:editId="6C1C2048">
              <wp:simplePos x="0" y="0"/>
              <wp:positionH relativeFrom="margin">
                <wp:posOffset>-509023</wp:posOffset>
              </wp:positionH>
              <wp:positionV relativeFrom="paragraph">
                <wp:posOffset>-108338</wp:posOffset>
              </wp:positionV>
              <wp:extent cx="9180000" cy="7749"/>
              <wp:effectExtent l="0" t="0" r="21590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000" cy="7749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381E7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1pt,-8.55pt" to="682.75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" strokecolor="windowText" strokeweight="1.5pt">
              <w10:wrap anchorx="margin"/>
            </v:line>
          </w:pict>
        </mc:Fallback>
      </mc:AlternateContent>
    </w:r>
    <w:r w:rsidR="00D856B5">
      <w:t xml:space="preserve">          </w:t>
    </w:r>
    <w:r w:rsidRPr="000E2416">
      <w:rPr>
        <w:rFonts w:ascii="Calibri" w:hAnsi="Calibri" w:cs="Calibri"/>
        <w:b/>
      </w:rPr>
      <w:t>Risk Assessment</w:t>
    </w:r>
    <w:r w:rsidRPr="000E2416">
      <w:t xml:space="preserve"> </w:t>
    </w:r>
    <w:r w:rsidRPr="000E2416">
      <w:rPr>
        <w:rFonts w:ascii="Calibri" w:hAnsi="Calibri" w:cs="Calibri"/>
        <w:b/>
      </w:rPr>
      <w:t>Form</w:t>
    </w:r>
    <w:r w:rsidR="00D856B5" w:rsidRPr="000E2416">
      <w:rPr>
        <w:rFonts w:ascii="Calibri" w:hAnsi="Calibri" w:cs="Calibri"/>
        <w:b/>
      </w:rPr>
      <w:t xml:space="preserve"> </w:t>
    </w:r>
    <w:r>
      <w:rPr>
        <w:rFonts w:ascii="Calibri" w:hAnsi="Calibri" w:cs="Calibri"/>
        <w:b/>
      </w:rPr>
      <w:t>_</w:t>
    </w:r>
    <w:proofErr w:type="spellStart"/>
    <w:r>
      <w:rPr>
        <w:rFonts w:ascii="Calibri" w:hAnsi="Calibri" w:cs="Calibri"/>
        <w:b/>
      </w:rPr>
      <w:t>Ver</w:t>
    </w:r>
    <w:proofErr w:type="spellEnd"/>
    <w:r>
      <w:rPr>
        <w:rFonts w:ascii="Calibri" w:hAnsi="Calibri" w:cs="Calibri"/>
        <w:b/>
      </w:rPr>
      <w:t xml:space="preserve"> 1.0 (2020 04)</w:t>
    </w:r>
    <w:r>
      <w:t xml:space="preserve">                                        </w:t>
    </w:r>
    <w:r w:rsidR="00D856B5">
      <w:t xml:space="preserve">                                                                                              </w:t>
    </w:r>
    <w:r w:rsidR="00086A2B">
      <w:t xml:space="preserve"> </w:t>
    </w:r>
    <w:r w:rsidR="003D66C1">
      <w:t xml:space="preserve">                             Page </w:t>
    </w:r>
    <w:r w:rsidR="003D66C1">
      <w:rPr>
        <w:b/>
        <w:bCs/>
      </w:rPr>
      <w:fldChar w:fldCharType="begin"/>
    </w:r>
    <w:r w:rsidR="003D66C1">
      <w:rPr>
        <w:b/>
        <w:bCs/>
      </w:rPr>
      <w:instrText xml:space="preserve"> PAGE  \* Arabic  \* MERGEFORMAT </w:instrText>
    </w:r>
    <w:r w:rsidR="003D66C1">
      <w:rPr>
        <w:b/>
        <w:bCs/>
      </w:rPr>
      <w:fldChar w:fldCharType="separate"/>
    </w:r>
    <w:r w:rsidR="00006688">
      <w:rPr>
        <w:b/>
        <w:bCs/>
        <w:noProof/>
      </w:rPr>
      <w:t>1</w:t>
    </w:r>
    <w:r w:rsidR="003D66C1">
      <w:rPr>
        <w:b/>
        <w:bCs/>
      </w:rPr>
      <w:fldChar w:fldCharType="end"/>
    </w:r>
    <w:r w:rsidR="003D66C1">
      <w:t xml:space="preserve"> of </w:t>
    </w:r>
    <w:r w:rsidR="003D66C1">
      <w:rPr>
        <w:b/>
        <w:bCs/>
      </w:rPr>
      <w:fldChar w:fldCharType="begin"/>
    </w:r>
    <w:r w:rsidR="003D66C1">
      <w:rPr>
        <w:b/>
        <w:bCs/>
      </w:rPr>
      <w:instrText xml:space="preserve"> NUMPAGES  \* Arabic  \* MERGEFORMAT </w:instrText>
    </w:r>
    <w:r w:rsidR="003D66C1">
      <w:rPr>
        <w:b/>
        <w:bCs/>
      </w:rPr>
      <w:fldChar w:fldCharType="separate"/>
    </w:r>
    <w:r w:rsidR="00006688">
      <w:rPr>
        <w:b/>
        <w:bCs/>
        <w:noProof/>
      </w:rPr>
      <w:t>2</w:t>
    </w:r>
    <w:r w:rsidR="003D66C1">
      <w:rPr>
        <w:b/>
        <w:bCs/>
      </w:rPr>
      <w:fldChar w:fldCharType="end"/>
    </w:r>
  </w:p>
  <w:p w:rsidR="008F7BCF" w:rsidRDefault="008F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D8" w:rsidRDefault="00723AD8" w:rsidP="008F7BCF">
      <w:pPr>
        <w:spacing w:after="0" w:line="240" w:lineRule="auto"/>
      </w:pPr>
      <w:r>
        <w:separator/>
      </w:r>
    </w:p>
  </w:footnote>
  <w:footnote w:type="continuationSeparator" w:id="0">
    <w:p w:rsidR="00723AD8" w:rsidRDefault="00723AD8" w:rsidP="008F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270B"/>
    <w:multiLevelType w:val="hybridMultilevel"/>
    <w:tmpl w:val="8D72F45A"/>
    <w:lvl w:ilvl="0" w:tplc="18CE19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E5F41"/>
    <w:multiLevelType w:val="hybridMultilevel"/>
    <w:tmpl w:val="6D5272D4"/>
    <w:lvl w:ilvl="0" w:tplc="CA14D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C0E59"/>
    <w:multiLevelType w:val="hybridMultilevel"/>
    <w:tmpl w:val="69FEA4F6"/>
    <w:lvl w:ilvl="0" w:tplc="4D66A9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302CD1"/>
    <w:multiLevelType w:val="hybridMultilevel"/>
    <w:tmpl w:val="BB182B72"/>
    <w:lvl w:ilvl="0" w:tplc="78A85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7F84"/>
    <w:multiLevelType w:val="hybridMultilevel"/>
    <w:tmpl w:val="9EE40A62"/>
    <w:lvl w:ilvl="0" w:tplc="839EBD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98"/>
    <w:rsid w:val="00002FA5"/>
    <w:rsid w:val="00006688"/>
    <w:rsid w:val="00032580"/>
    <w:rsid w:val="0005053A"/>
    <w:rsid w:val="000539E3"/>
    <w:rsid w:val="00062E4A"/>
    <w:rsid w:val="00086A2B"/>
    <w:rsid w:val="000E2416"/>
    <w:rsid w:val="001722FF"/>
    <w:rsid w:val="002E273E"/>
    <w:rsid w:val="002F2C8A"/>
    <w:rsid w:val="003237A8"/>
    <w:rsid w:val="00344D86"/>
    <w:rsid w:val="00352EAF"/>
    <w:rsid w:val="00391516"/>
    <w:rsid w:val="003D66C1"/>
    <w:rsid w:val="003F4520"/>
    <w:rsid w:val="004059CC"/>
    <w:rsid w:val="0041051F"/>
    <w:rsid w:val="004354D8"/>
    <w:rsid w:val="004926A5"/>
    <w:rsid w:val="005210EF"/>
    <w:rsid w:val="005261E8"/>
    <w:rsid w:val="00596E98"/>
    <w:rsid w:val="006319D6"/>
    <w:rsid w:val="006D67C7"/>
    <w:rsid w:val="00707A50"/>
    <w:rsid w:val="00723AD8"/>
    <w:rsid w:val="0077362A"/>
    <w:rsid w:val="007C098C"/>
    <w:rsid w:val="007C544A"/>
    <w:rsid w:val="007D25A1"/>
    <w:rsid w:val="0084108F"/>
    <w:rsid w:val="008832A1"/>
    <w:rsid w:val="008F7A4D"/>
    <w:rsid w:val="008F7BCF"/>
    <w:rsid w:val="0093112C"/>
    <w:rsid w:val="00A13A8E"/>
    <w:rsid w:val="00A37FA9"/>
    <w:rsid w:val="00A75861"/>
    <w:rsid w:val="00AE32AD"/>
    <w:rsid w:val="00AE4A5F"/>
    <w:rsid w:val="00B30909"/>
    <w:rsid w:val="00B36E24"/>
    <w:rsid w:val="00B93A67"/>
    <w:rsid w:val="00BA36AF"/>
    <w:rsid w:val="00BD7071"/>
    <w:rsid w:val="00C527D6"/>
    <w:rsid w:val="00D856B5"/>
    <w:rsid w:val="00DB4104"/>
    <w:rsid w:val="00E048BD"/>
    <w:rsid w:val="00E07048"/>
    <w:rsid w:val="00E7173A"/>
    <w:rsid w:val="00FC6C67"/>
    <w:rsid w:val="00FE379B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FB6C1F"/>
  <w15:chartTrackingRefBased/>
  <w15:docId w15:val="{55FF9F88-B17E-45B7-9DBF-EB132CBC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70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BCF"/>
  </w:style>
  <w:style w:type="paragraph" w:styleId="Footer">
    <w:name w:val="footer"/>
    <w:basedOn w:val="Normal"/>
    <w:link w:val="FooterChar"/>
    <w:uiPriority w:val="99"/>
    <w:unhideWhenUsed/>
    <w:rsid w:val="008F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BCF"/>
  </w:style>
  <w:style w:type="paragraph" w:styleId="BalloonText">
    <w:name w:val="Balloon Text"/>
    <w:basedOn w:val="Normal"/>
    <w:link w:val="BalloonTextChar"/>
    <w:uiPriority w:val="99"/>
    <w:semiHidden/>
    <w:unhideWhenUsed/>
    <w:rsid w:val="00A75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Fok, Danny [HSEO]</dc:creator>
  <cp:keywords/>
  <dc:description/>
  <cp:lastModifiedBy>Tim FT Chan</cp:lastModifiedBy>
  <cp:revision>5</cp:revision>
  <cp:lastPrinted>2020-01-13T02:32:00Z</cp:lastPrinted>
  <dcterms:created xsi:type="dcterms:W3CDTF">2020-05-06T06:02:00Z</dcterms:created>
  <dcterms:modified xsi:type="dcterms:W3CDTF">2020-05-06T07:33:00Z</dcterms:modified>
</cp:coreProperties>
</file>